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A6" w:rsidRDefault="00C477A6" w:rsidP="00757B16">
      <w:pPr>
        <w:jc w:val="center"/>
        <w:rPr>
          <w:b/>
          <w:sz w:val="48"/>
          <w:szCs w:val="48"/>
          <w:lang w:val="en-IE"/>
        </w:rPr>
      </w:pPr>
    </w:p>
    <w:p w:rsidR="00C477A6" w:rsidRDefault="00C477A6" w:rsidP="00757B16">
      <w:pPr>
        <w:jc w:val="center"/>
        <w:rPr>
          <w:b/>
          <w:sz w:val="48"/>
          <w:szCs w:val="48"/>
          <w:lang w:val="en-IE"/>
        </w:rPr>
      </w:pPr>
    </w:p>
    <w:p w:rsidR="00C477A6" w:rsidRDefault="00C477A6" w:rsidP="00757B16">
      <w:pPr>
        <w:jc w:val="center"/>
        <w:rPr>
          <w:b/>
          <w:sz w:val="48"/>
          <w:szCs w:val="48"/>
          <w:lang w:val="en-IE"/>
        </w:rPr>
      </w:pPr>
    </w:p>
    <w:p w:rsidR="00757B16" w:rsidRPr="00757B16" w:rsidRDefault="00757B16" w:rsidP="00757B16">
      <w:pPr>
        <w:jc w:val="center"/>
        <w:rPr>
          <w:b/>
          <w:sz w:val="48"/>
          <w:szCs w:val="48"/>
          <w:lang w:val="en-IE"/>
        </w:rPr>
      </w:pPr>
      <w:r w:rsidRPr="00757B16">
        <w:rPr>
          <w:b/>
          <w:sz w:val="48"/>
          <w:szCs w:val="48"/>
          <w:lang w:val="en-IE"/>
        </w:rPr>
        <w:t>CONTINEG</w:t>
      </w:r>
      <w:r w:rsidR="00791E78">
        <w:rPr>
          <w:b/>
          <w:sz w:val="48"/>
          <w:szCs w:val="48"/>
          <w:lang w:val="en-IE"/>
        </w:rPr>
        <w:t>EN</w:t>
      </w:r>
      <w:r w:rsidRPr="00757B16">
        <w:rPr>
          <w:b/>
          <w:sz w:val="48"/>
          <w:szCs w:val="48"/>
          <w:lang w:val="en-IE"/>
        </w:rPr>
        <w:t>CY PLAN FOR</w:t>
      </w:r>
    </w:p>
    <w:p w:rsidR="00757B16" w:rsidRPr="00757B16" w:rsidRDefault="00757B16" w:rsidP="00757B16">
      <w:pPr>
        <w:jc w:val="center"/>
        <w:rPr>
          <w:b/>
          <w:sz w:val="48"/>
          <w:szCs w:val="48"/>
          <w:lang w:val="en-IE"/>
        </w:rPr>
      </w:pPr>
    </w:p>
    <w:p w:rsidR="00757B16" w:rsidRPr="00757B16" w:rsidRDefault="00757B16" w:rsidP="00757B16">
      <w:pPr>
        <w:jc w:val="center"/>
        <w:rPr>
          <w:b/>
          <w:sz w:val="48"/>
          <w:szCs w:val="48"/>
          <w:lang w:val="en-IE"/>
        </w:rPr>
      </w:pPr>
      <w:r w:rsidRPr="00757B16">
        <w:rPr>
          <w:b/>
          <w:sz w:val="48"/>
          <w:szCs w:val="48"/>
          <w:lang w:val="en-IE"/>
        </w:rPr>
        <w:t>MOUNT CARMEL SUPPORT CARE HOME</w:t>
      </w:r>
    </w:p>
    <w:p w:rsidR="00757B16" w:rsidRPr="00757B16" w:rsidRDefault="00757B16" w:rsidP="00757B16">
      <w:pPr>
        <w:jc w:val="center"/>
        <w:rPr>
          <w:b/>
          <w:sz w:val="48"/>
          <w:szCs w:val="48"/>
          <w:lang w:val="en-IE"/>
        </w:rPr>
      </w:pPr>
    </w:p>
    <w:p w:rsidR="004935FE" w:rsidRDefault="00757B16" w:rsidP="00757B16">
      <w:pPr>
        <w:jc w:val="center"/>
        <w:rPr>
          <w:b/>
          <w:sz w:val="48"/>
          <w:szCs w:val="48"/>
          <w:lang w:val="en-IE"/>
        </w:rPr>
      </w:pPr>
      <w:r w:rsidRPr="00757B16">
        <w:rPr>
          <w:b/>
          <w:sz w:val="48"/>
          <w:szCs w:val="48"/>
          <w:lang w:val="en-IE"/>
        </w:rPr>
        <w:t>DURING COVID 19 EMERGENCY</w:t>
      </w:r>
      <w:r w:rsidR="00791E78">
        <w:rPr>
          <w:b/>
          <w:sz w:val="48"/>
          <w:szCs w:val="48"/>
          <w:lang w:val="en-IE"/>
        </w:rPr>
        <w:t>.</w:t>
      </w:r>
    </w:p>
    <w:p w:rsidR="00757B16" w:rsidRDefault="00757B16" w:rsidP="00757B16">
      <w:pPr>
        <w:jc w:val="center"/>
        <w:rPr>
          <w:b/>
          <w:sz w:val="48"/>
          <w:szCs w:val="48"/>
          <w:lang w:val="en-IE"/>
        </w:rPr>
      </w:pPr>
    </w:p>
    <w:p w:rsidR="00757B16" w:rsidRDefault="00C477A6" w:rsidP="00757B16">
      <w:pPr>
        <w:jc w:val="center"/>
        <w:rPr>
          <w:b/>
          <w:sz w:val="48"/>
          <w:szCs w:val="48"/>
          <w:lang w:val="en-IE"/>
        </w:rPr>
      </w:pPr>
      <w:r>
        <w:rPr>
          <w:b/>
          <w:sz w:val="48"/>
          <w:szCs w:val="48"/>
          <w:lang w:val="en-IE"/>
        </w:rPr>
        <w:t>2020</w:t>
      </w:r>
    </w:p>
    <w:p w:rsidR="00757B16" w:rsidRDefault="006C0765" w:rsidP="00757B16">
      <w:pPr>
        <w:jc w:val="center"/>
        <w:rPr>
          <w:b/>
          <w:sz w:val="48"/>
          <w:szCs w:val="48"/>
          <w:lang w:val="en-IE"/>
        </w:rPr>
      </w:pPr>
      <w:r>
        <w:rPr>
          <w:b/>
          <w:sz w:val="48"/>
          <w:szCs w:val="48"/>
          <w:lang w:val="en-IE"/>
        </w:rPr>
        <w:t>Version 1.0</w:t>
      </w:r>
    </w:p>
    <w:p w:rsidR="00757B16" w:rsidRDefault="00757B16" w:rsidP="00757B16">
      <w:pPr>
        <w:jc w:val="center"/>
        <w:rPr>
          <w:b/>
          <w:sz w:val="48"/>
          <w:szCs w:val="48"/>
          <w:lang w:val="en-IE"/>
        </w:rPr>
      </w:pPr>
    </w:p>
    <w:p w:rsidR="00757B16" w:rsidRDefault="00757B16" w:rsidP="00757B16">
      <w:pPr>
        <w:jc w:val="center"/>
        <w:rPr>
          <w:b/>
          <w:sz w:val="48"/>
          <w:szCs w:val="48"/>
          <w:lang w:val="en-IE"/>
        </w:rPr>
      </w:pPr>
    </w:p>
    <w:p w:rsidR="00757B16" w:rsidRDefault="00757B16" w:rsidP="00757B16">
      <w:pPr>
        <w:jc w:val="center"/>
        <w:rPr>
          <w:b/>
          <w:sz w:val="48"/>
          <w:szCs w:val="48"/>
          <w:lang w:val="en-IE"/>
        </w:rPr>
      </w:pPr>
    </w:p>
    <w:p w:rsidR="00757B16" w:rsidRDefault="00757B16" w:rsidP="00757B16">
      <w:pPr>
        <w:jc w:val="center"/>
        <w:rPr>
          <w:b/>
          <w:sz w:val="48"/>
          <w:szCs w:val="48"/>
          <w:lang w:val="en-IE"/>
        </w:rPr>
      </w:pPr>
    </w:p>
    <w:p w:rsidR="00C477A6" w:rsidRDefault="00C477A6" w:rsidP="00C477A6">
      <w:pPr>
        <w:rPr>
          <w:b/>
          <w:sz w:val="48"/>
          <w:szCs w:val="48"/>
          <w:lang w:val="en-IE"/>
        </w:rPr>
      </w:pPr>
    </w:p>
    <w:p w:rsidR="006C0765" w:rsidRDefault="006C0765" w:rsidP="00C477A6">
      <w:pPr>
        <w:rPr>
          <w:b/>
          <w:sz w:val="28"/>
          <w:szCs w:val="28"/>
          <w:lang w:val="en-IE"/>
        </w:rPr>
      </w:pPr>
    </w:p>
    <w:p w:rsidR="00C477A6" w:rsidRDefault="00C477A6" w:rsidP="00C477A6">
      <w:pPr>
        <w:pStyle w:val="ListParagraph"/>
        <w:numPr>
          <w:ilvl w:val="0"/>
          <w:numId w:val="2"/>
        </w:numPr>
        <w:rPr>
          <w:b/>
          <w:sz w:val="24"/>
          <w:szCs w:val="24"/>
          <w:lang w:val="en-IE"/>
        </w:rPr>
      </w:pPr>
      <w:r w:rsidRPr="00C477A6">
        <w:rPr>
          <w:b/>
          <w:sz w:val="24"/>
          <w:szCs w:val="24"/>
          <w:lang w:val="en-IE"/>
        </w:rPr>
        <w:t>Introduction: ………………………………………………………………………………………………………….P3</w:t>
      </w:r>
    </w:p>
    <w:p w:rsidR="00C477A6" w:rsidRPr="00C477A6" w:rsidRDefault="00C477A6" w:rsidP="00C477A6">
      <w:pPr>
        <w:pStyle w:val="ListParagraph"/>
        <w:ind w:left="360"/>
        <w:rPr>
          <w:b/>
          <w:sz w:val="24"/>
          <w:szCs w:val="24"/>
          <w:lang w:val="en-IE"/>
        </w:rPr>
      </w:pPr>
    </w:p>
    <w:p w:rsidR="00C477A6" w:rsidRDefault="00C477A6" w:rsidP="00C477A6">
      <w:pPr>
        <w:pStyle w:val="ListParagraph"/>
        <w:numPr>
          <w:ilvl w:val="0"/>
          <w:numId w:val="2"/>
        </w:numPr>
        <w:rPr>
          <w:b/>
          <w:sz w:val="24"/>
          <w:szCs w:val="24"/>
          <w:lang w:val="en-IE"/>
        </w:rPr>
      </w:pPr>
      <w:r>
        <w:rPr>
          <w:b/>
          <w:sz w:val="24"/>
          <w:szCs w:val="24"/>
          <w:lang w:val="en-IE"/>
        </w:rPr>
        <w:t>Residents: ………………………………………………………………………………………….…………………..P3</w:t>
      </w:r>
    </w:p>
    <w:p w:rsidR="00C477A6" w:rsidRDefault="004242A8" w:rsidP="004242A8">
      <w:pPr>
        <w:pStyle w:val="ListParagraph"/>
        <w:numPr>
          <w:ilvl w:val="1"/>
          <w:numId w:val="2"/>
        </w:numPr>
        <w:rPr>
          <w:b/>
          <w:sz w:val="24"/>
          <w:szCs w:val="24"/>
          <w:lang w:val="en-IE"/>
        </w:rPr>
      </w:pPr>
      <w:r>
        <w:rPr>
          <w:b/>
          <w:sz w:val="24"/>
          <w:szCs w:val="24"/>
          <w:lang w:val="en-IE"/>
        </w:rPr>
        <w:t>Suspected Resident Case: ……………………………………………………………………………P3</w:t>
      </w:r>
    </w:p>
    <w:p w:rsidR="004242A8" w:rsidRDefault="004242A8" w:rsidP="004242A8">
      <w:pPr>
        <w:pStyle w:val="ListParagraph"/>
        <w:numPr>
          <w:ilvl w:val="1"/>
          <w:numId w:val="2"/>
        </w:numPr>
        <w:rPr>
          <w:b/>
          <w:sz w:val="24"/>
          <w:szCs w:val="24"/>
          <w:lang w:val="en-IE"/>
        </w:rPr>
      </w:pPr>
      <w:r w:rsidRPr="00B32762">
        <w:rPr>
          <w:b/>
          <w:sz w:val="24"/>
          <w:szCs w:val="24"/>
          <w:lang w:val="en-IE"/>
        </w:rPr>
        <w:t>Confirmed Resident Case</w:t>
      </w:r>
      <w:r>
        <w:rPr>
          <w:b/>
          <w:sz w:val="24"/>
          <w:szCs w:val="24"/>
          <w:lang w:val="en-IE"/>
        </w:rPr>
        <w:t>: …………………………………………………………………………..P3</w:t>
      </w:r>
    </w:p>
    <w:p w:rsidR="004242A8" w:rsidRDefault="004242A8" w:rsidP="004242A8">
      <w:pPr>
        <w:pStyle w:val="ListParagraph"/>
        <w:numPr>
          <w:ilvl w:val="1"/>
          <w:numId w:val="2"/>
        </w:numPr>
        <w:rPr>
          <w:b/>
          <w:sz w:val="24"/>
          <w:szCs w:val="24"/>
          <w:lang w:val="en-IE"/>
        </w:rPr>
      </w:pPr>
      <w:r>
        <w:rPr>
          <w:b/>
          <w:sz w:val="24"/>
          <w:szCs w:val="24"/>
          <w:lang w:val="en-IE"/>
        </w:rPr>
        <w:t xml:space="preserve"> Community Admissions: …………………………………………………………………………….P4</w:t>
      </w:r>
    </w:p>
    <w:p w:rsidR="004242A8" w:rsidRDefault="004242A8" w:rsidP="004242A8">
      <w:pPr>
        <w:pStyle w:val="ListParagraph"/>
        <w:numPr>
          <w:ilvl w:val="1"/>
          <w:numId w:val="2"/>
        </w:numPr>
        <w:rPr>
          <w:b/>
          <w:sz w:val="24"/>
          <w:szCs w:val="24"/>
          <w:lang w:val="en-IE"/>
        </w:rPr>
      </w:pPr>
      <w:r>
        <w:rPr>
          <w:b/>
          <w:sz w:val="24"/>
          <w:szCs w:val="24"/>
          <w:lang w:val="en-IE"/>
        </w:rPr>
        <w:t xml:space="preserve"> Hospital Transfer: ………………………………………………………………………………………P4</w:t>
      </w:r>
    </w:p>
    <w:p w:rsidR="004242A8" w:rsidRDefault="004242A8" w:rsidP="004242A8">
      <w:pPr>
        <w:pStyle w:val="ListParagraph"/>
        <w:numPr>
          <w:ilvl w:val="1"/>
          <w:numId w:val="2"/>
        </w:numPr>
        <w:rPr>
          <w:b/>
          <w:sz w:val="24"/>
          <w:szCs w:val="24"/>
          <w:lang w:val="en-IE"/>
        </w:rPr>
      </w:pPr>
      <w:r>
        <w:rPr>
          <w:b/>
          <w:sz w:val="24"/>
          <w:szCs w:val="24"/>
          <w:lang w:val="en-IE"/>
        </w:rPr>
        <w:t>Medication: ………………………………………………………………………………………………..P4</w:t>
      </w:r>
    </w:p>
    <w:p w:rsidR="004242A8" w:rsidRDefault="004242A8" w:rsidP="004242A8">
      <w:pPr>
        <w:pStyle w:val="ListParagraph"/>
        <w:numPr>
          <w:ilvl w:val="1"/>
          <w:numId w:val="2"/>
        </w:numPr>
        <w:rPr>
          <w:b/>
          <w:sz w:val="24"/>
          <w:szCs w:val="24"/>
          <w:lang w:val="en-IE"/>
        </w:rPr>
      </w:pPr>
      <w:r>
        <w:rPr>
          <w:b/>
          <w:sz w:val="24"/>
          <w:szCs w:val="24"/>
          <w:lang w:val="en-IE"/>
        </w:rPr>
        <w:t xml:space="preserve"> Communication with residents: …………………………………………………………………P4</w:t>
      </w:r>
    </w:p>
    <w:p w:rsidR="004242A8" w:rsidRDefault="004242A8" w:rsidP="004242A8">
      <w:pPr>
        <w:pStyle w:val="ListParagraph"/>
        <w:numPr>
          <w:ilvl w:val="1"/>
          <w:numId w:val="2"/>
        </w:numPr>
        <w:rPr>
          <w:b/>
          <w:sz w:val="24"/>
          <w:szCs w:val="24"/>
          <w:lang w:val="en-IE"/>
        </w:rPr>
      </w:pPr>
      <w:r>
        <w:rPr>
          <w:b/>
          <w:sz w:val="24"/>
          <w:szCs w:val="24"/>
          <w:lang w:val="en-IE"/>
        </w:rPr>
        <w:t xml:space="preserve"> Non COVID-19 Health Care: ………………………………………………………………………</w:t>
      </w:r>
      <w:r w:rsidR="00744C9D">
        <w:rPr>
          <w:b/>
          <w:sz w:val="24"/>
          <w:szCs w:val="24"/>
          <w:lang w:val="en-IE"/>
        </w:rPr>
        <w:t>.P4</w:t>
      </w:r>
    </w:p>
    <w:p w:rsidR="004242A8" w:rsidRDefault="004242A8" w:rsidP="004242A8">
      <w:pPr>
        <w:pStyle w:val="ListParagraph"/>
        <w:numPr>
          <w:ilvl w:val="1"/>
          <w:numId w:val="2"/>
        </w:numPr>
        <w:rPr>
          <w:b/>
          <w:sz w:val="24"/>
          <w:szCs w:val="24"/>
          <w:lang w:val="en-IE"/>
        </w:rPr>
      </w:pPr>
      <w:r>
        <w:rPr>
          <w:b/>
          <w:sz w:val="24"/>
          <w:szCs w:val="24"/>
          <w:lang w:val="en-IE"/>
        </w:rPr>
        <w:t>Nurse: ………………………………………………………………………………………………………</w:t>
      </w:r>
      <w:r w:rsidR="00744C9D">
        <w:rPr>
          <w:b/>
          <w:sz w:val="24"/>
          <w:szCs w:val="24"/>
          <w:lang w:val="en-IE"/>
        </w:rPr>
        <w:t>..P4</w:t>
      </w:r>
    </w:p>
    <w:p w:rsidR="00744C9D" w:rsidRDefault="00744C9D" w:rsidP="00744C9D">
      <w:pPr>
        <w:pStyle w:val="ListParagraph"/>
        <w:ind w:left="1080"/>
        <w:rPr>
          <w:b/>
          <w:sz w:val="24"/>
          <w:szCs w:val="24"/>
          <w:lang w:val="en-IE"/>
        </w:rPr>
      </w:pPr>
    </w:p>
    <w:p w:rsidR="004242A8" w:rsidRDefault="004242A8" w:rsidP="00744C9D">
      <w:pPr>
        <w:pStyle w:val="ListParagraph"/>
        <w:numPr>
          <w:ilvl w:val="0"/>
          <w:numId w:val="2"/>
        </w:numPr>
        <w:rPr>
          <w:b/>
          <w:sz w:val="24"/>
          <w:szCs w:val="24"/>
          <w:lang w:val="en-IE"/>
        </w:rPr>
      </w:pPr>
      <w:r w:rsidRPr="00744C9D">
        <w:rPr>
          <w:b/>
          <w:sz w:val="24"/>
          <w:szCs w:val="24"/>
          <w:lang w:val="en-IE"/>
        </w:rPr>
        <w:t>Staff: ………………………………………………………………………………………………………………..……</w:t>
      </w:r>
      <w:r w:rsidR="00744C9D">
        <w:rPr>
          <w:b/>
          <w:sz w:val="24"/>
          <w:szCs w:val="24"/>
          <w:lang w:val="en-IE"/>
        </w:rPr>
        <w:t>P4</w:t>
      </w:r>
    </w:p>
    <w:p w:rsidR="00744C9D" w:rsidRDefault="00744C9D" w:rsidP="00744C9D">
      <w:pPr>
        <w:pStyle w:val="ListParagraph"/>
        <w:numPr>
          <w:ilvl w:val="1"/>
          <w:numId w:val="2"/>
        </w:numPr>
        <w:rPr>
          <w:b/>
          <w:color w:val="212121"/>
          <w:w w:val="105"/>
          <w:sz w:val="24"/>
          <w:szCs w:val="24"/>
        </w:rPr>
      </w:pPr>
      <w:r w:rsidRPr="00D32AF9">
        <w:rPr>
          <w:b/>
          <w:color w:val="212121"/>
          <w:w w:val="105"/>
          <w:sz w:val="24"/>
          <w:szCs w:val="24"/>
        </w:rPr>
        <w:t>Suspected Staff Cases:</w:t>
      </w:r>
      <w:r>
        <w:rPr>
          <w:b/>
          <w:color w:val="212121"/>
          <w:w w:val="105"/>
          <w:sz w:val="24"/>
          <w:szCs w:val="24"/>
        </w:rPr>
        <w:t xml:space="preserve"> ………………………………………………………………………….P4</w:t>
      </w:r>
    </w:p>
    <w:p w:rsidR="00744C9D" w:rsidRPr="00744C9D" w:rsidRDefault="00744C9D" w:rsidP="00744C9D">
      <w:pPr>
        <w:pStyle w:val="ListParagraph"/>
        <w:numPr>
          <w:ilvl w:val="1"/>
          <w:numId w:val="2"/>
        </w:numPr>
        <w:rPr>
          <w:b/>
          <w:sz w:val="24"/>
          <w:szCs w:val="24"/>
          <w:lang w:val="en-IE"/>
        </w:rPr>
      </w:pPr>
      <w:r>
        <w:rPr>
          <w:b/>
          <w:color w:val="212121"/>
          <w:w w:val="105"/>
          <w:sz w:val="24"/>
          <w:szCs w:val="24"/>
        </w:rPr>
        <w:t>Confirmed Staff Cases: ………………………………………………………………………….P5</w:t>
      </w:r>
    </w:p>
    <w:p w:rsidR="00744C9D" w:rsidRPr="00744C9D" w:rsidRDefault="00744C9D" w:rsidP="00744C9D">
      <w:pPr>
        <w:pStyle w:val="ListParagraph"/>
        <w:numPr>
          <w:ilvl w:val="1"/>
          <w:numId w:val="2"/>
        </w:numPr>
        <w:rPr>
          <w:b/>
          <w:sz w:val="24"/>
          <w:szCs w:val="24"/>
          <w:lang w:val="en-IE"/>
        </w:rPr>
      </w:pPr>
      <w:r>
        <w:rPr>
          <w:b/>
          <w:color w:val="212121"/>
          <w:w w:val="105"/>
          <w:sz w:val="24"/>
          <w:szCs w:val="24"/>
        </w:rPr>
        <w:t>Staffing Levels Contingencies: ……………………………………………………………….P5</w:t>
      </w:r>
    </w:p>
    <w:p w:rsidR="00744C9D" w:rsidRPr="00744C9D" w:rsidRDefault="00744C9D" w:rsidP="00744C9D">
      <w:pPr>
        <w:pStyle w:val="ListParagraph"/>
        <w:ind w:left="1080"/>
        <w:rPr>
          <w:b/>
          <w:sz w:val="24"/>
          <w:szCs w:val="24"/>
          <w:lang w:val="en-IE"/>
        </w:rPr>
      </w:pPr>
    </w:p>
    <w:p w:rsidR="00744C9D" w:rsidRPr="00744C9D" w:rsidRDefault="00744C9D" w:rsidP="00744C9D">
      <w:pPr>
        <w:pStyle w:val="ListParagraph"/>
        <w:numPr>
          <w:ilvl w:val="0"/>
          <w:numId w:val="2"/>
        </w:numPr>
        <w:rPr>
          <w:b/>
          <w:sz w:val="24"/>
          <w:szCs w:val="24"/>
          <w:lang w:val="en-IE"/>
        </w:rPr>
      </w:pPr>
      <w:r w:rsidRPr="00744C9D">
        <w:rPr>
          <w:b/>
          <w:sz w:val="24"/>
          <w:szCs w:val="24"/>
          <w:lang w:val="en-IE"/>
        </w:rPr>
        <w:t>Governance: ……………………………………………………………………………………………………….…P5</w:t>
      </w:r>
    </w:p>
    <w:p w:rsidR="00744C9D" w:rsidRDefault="00744C9D" w:rsidP="00245D13">
      <w:pPr>
        <w:pStyle w:val="ListParagraph"/>
        <w:numPr>
          <w:ilvl w:val="1"/>
          <w:numId w:val="2"/>
        </w:numPr>
        <w:rPr>
          <w:b/>
          <w:sz w:val="24"/>
          <w:szCs w:val="24"/>
          <w:lang w:val="en-IE"/>
        </w:rPr>
      </w:pPr>
      <w:r>
        <w:rPr>
          <w:b/>
          <w:sz w:val="24"/>
          <w:szCs w:val="24"/>
          <w:lang w:val="en-IE"/>
        </w:rPr>
        <w:t>Management on Duty: ……………………………………………………………………………….P5</w:t>
      </w:r>
    </w:p>
    <w:p w:rsidR="00245D13" w:rsidRDefault="00245D13" w:rsidP="00245D13">
      <w:pPr>
        <w:rPr>
          <w:b/>
          <w:sz w:val="24"/>
          <w:szCs w:val="24"/>
          <w:lang w:val="en-IE"/>
        </w:rPr>
      </w:pPr>
    </w:p>
    <w:p w:rsidR="00245D13" w:rsidRPr="00245D13" w:rsidRDefault="00245D13" w:rsidP="00245D13">
      <w:pPr>
        <w:rPr>
          <w:b/>
          <w:sz w:val="24"/>
          <w:szCs w:val="24"/>
          <w:lang w:val="en-IE"/>
        </w:rPr>
      </w:pPr>
      <w:r>
        <w:rPr>
          <w:b/>
          <w:sz w:val="24"/>
          <w:szCs w:val="24"/>
          <w:lang w:val="en-IE"/>
        </w:rPr>
        <w:t xml:space="preserve">Appendix 1 </w:t>
      </w:r>
      <w:r w:rsidR="00270DAD">
        <w:rPr>
          <w:b/>
          <w:sz w:val="24"/>
          <w:szCs w:val="24"/>
          <w:lang w:val="en-IE"/>
        </w:rPr>
        <w:t>Isolation Room</w:t>
      </w:r>
    </w:p>
    <w:p w:rsidR="00744C9D" w:rsidRPr="00744C9D" w:rsidRDefault="00744C9D" w:rsidP="00744C9D">
      <w:pPr>
        <w:rPr>
          <w:b/>
          <w:sz w:val="24"/>
          <w:szCs w:val="24"/>
          <w:lang w:val="en-IE"/>
        </w:rPr>
      </w:pPr>
    </w:p>
    <w:p w:rsidR="00744C9D" w:rsidRPr="00744C9D" w:rsidRDefault="00744C9D" w:rsidP="00744C9D">
      <w:pPr>
        <w:rPr>
          <w:b/>
          <w:sz w:val="24"/>
          <w:szCs w:val="24"/>
          <w:lang w:val="en-IE"/>
        </w:rPr>
      </w:pPr>
    </w:p>
    <w:p w:rsidR="004242A8" w:rsidRPr="004242A8" w:rsidRDefault="004242A8" w:rsidP="004242A8">
      <w:pPr>
        <w:rPr>
          <w:b/>
          <w:sz w:val="24"/>
          <w:szCs w:val="24"/>
          <w:lang w:val="en-IE"/>
        </w:rPr>
      </w:pPr>
    </w:p>
    <w:p w:rsidR="00C477A6" w:rsidRPr="00C477A6" w:rsidRDefault="00C477A6" w:rsidP="00C477A6">
      <w:pPr>
        <w:rPr>
          <w:b/>
          <w:sz w:val="28"/>
          <w:szCs w:val="28"/>
          <w:lang w:val="en-IE"/>
        </w:rPr>
      </w:pPr>
    </w:p>
    <w:p w:rsidR="00757B16" w:rsidRDefault="00757B16" w:rsidP="00C477A6">
      <w:pPr>
        <w:rPr>
          <w:b/>
          <w:sz w:val="48"/>
          <w:szCs w:val="48"/>
          <w:lang w:val="en-IE"/>
        </w:rPr>
      </w:pPr>
    </w:p>
    <w:p w:rsidR="00C477A6" w:rsidRDefault="00C477A6" w:rsidP="00C477A6">
      <w:pPr>
        <w:rPr>
          <w:b/>
          <w:sz w:val="48"/>
          <w:szCs w:val="48"/>
          <w:lang w:val="en-IE"/>
        </w:rPr>
      </w:pPr>
    </w:p>
    <w:p w:rsidR="00C477A6" w:rsidRDefault="00C477A6" w:rsidP="00C477A6">
      <w:pPr>
        <w:rPr>
          <w:b/>
          <w:sz w:val="48"/>
          <w:szCs w:val="48"/>
          <w:lang w:val="en-IE"/>
        </w:rPr>
      </w:pPr>
    </w:p>
    <w:p w:rsidR="00744C9D" w:rsidRDefault="00744C9D" w:rsidP="00757B16">
      <w:pPr>
        <w:rPr>
          <w:b/>
          <w:sz w:val="48"/>
          <w:szCs w:val="48"/>
          <w:lang w:val="en-IE"/>
        </w:rPr>
      </w:pPr>
    </w:p>
    <w:p w:rsidR="00757B16" w:rsidRDefault="008D3EC6" w:rsidP="00744C9D">
      <w:pPr>
        <w:rPr>
          <w:b/>
          <w:sz w:val="24"/>
          <w:szCs w:val="24"/>
          <w:lang w:val="en-IE"/>
        </w:rPr>
      </w:pPr>
      <w:r>
        <w:rPr>
          <w:b/>
          <w:sz w:val="24"/>
          <w:szCs w:val="24"/>
          <w:lang w:val="en-IE"/>
        </w:rPr>
        <w:lastRenderedPageBreak/>
        <w:t xml:space="preserve">1.0 </w:t>
      </w:r>
      <w:r w:rsidR="00757B16" w:rsidRPr="00757B16">
        <w:rPr>
          <w:b/>
          <w:sz w:val="24"/>
          <w:szCs w:val="24"/>
          <w:lang w:val="en-IE"/>
        </w:rPr>
        <w:t>Introduction:</w:t>
      </w:r>
    </w:p>
    <w:p w:rsidR="00757B16" w:rsidRDefault="00757B16" w:rsidP="00744C9D">
      <w:pPr>
        <w:rPr>
          <w:sz w:val="24"/>
          <w:szCs w:val="24"/>
          <w:lang w:val="en-IE"/>
        </w:rPr>
      </w:pPr>
      <w:r>
        <w:rPr>
          <w:sz w:val="24"/>
          <w:szCs w:val="24"/>
          <w:lang w:val="en-IE"/>
        </w:rPr>
        <w:t>This contingency plan</w:t>
      </w:r>
      <w:r w:rsidR="00791E78">
        <w:rPr>
          <w:sz w:val="24"/>
          <w:szCs w:val="24"/>
          <w:lang w:val="en-IE"/>
        </w:rPr>
        <w:t xml:space="preserve"> </w:t>
      </w:r>
      <w:r w:rsidR="00791E78" w:rsidRPr="00791E78">
        <w:rPr>
          <w:b/>
          <w:sz w:val="24"/>
          <w:szCs w:val="24"/>
          <w:lang w:val="en-IE"/>
        </w:rPr>
        <w:t>(CP)</w:t>
      </w:r>
      <w:r>
        <w:rPr>
          <w:sz w:val="24"/>
          <w:szCs w:val="24"/>
          <w:lang w:val="en-IE"/>
        </w:rPr>
        <w:t xml:space="preserve"> has been developed in response to the COVID-19 pandemic within the context of Mount Carmel Support Care Home is social led and not Nursing led. The plan has been developed in conjunction with active </w:t>
      </w:r>
      <w:r>
        <w:rPr>
          <w:b/>
          <w:sz w:val="24"/>
          <w:szCs w:val="24"/>
          <w:lang w:val="en-IE"/>
        </w:rPr>
        <w:t>Action Plan</w:t>
      </w:r>
      <w:r>
        <w:rPr>
          <w:sz w:val="24"/>
          <w:szCs w:val="24"/>
          <w:lang w:val="en-IE"/>
        </w:rPr>
        <w:t xml:space="preserve"> that is currently in operation and responds to the guidance issued by the Heath Service Executive </w:t>
      </w:r>
      <w:r w:rsidRPr="00757B16">
        <w:rPr>
          <w:b/>
          <w:sz w:val="24"/>
          <w:szCs w:val="24"/>
          <w:lang w:val="en-IE"/>
        </w:rPr>
        <w:t>(HSE),</w:t>
      </w:r>
      <w:r>
        <w:rPr>
          <w:sz w:val="24"/>
          <w:szCs w:val="24"/>
          <w:lang w:val="en-IE"/>
        </w:rPr>
        <w:t xml:space="preserve"> Health Protection Surveillance Centre </w:t>
      </w:r>
      <w:r>
        <w:rPr>
          <w:b/>
          <w:sz w:val="24"/>
          <w:szCs w:val="24"/>
          <w:lang w:val="en-IE"/>
        </w:rPr>
        <w:t xml:space="preserve">(HPSC) </w:t>
      </w:r>
      <w:r>
        <w:rPr>
          <w:sz w:val="24"/>
          <w:szCs w:val="24"/>
          <w:lang w:val="en-IE"/>
        </w:rPr>
        <w:t>and other State</w:t>
      </w:r>
      <w:r w:rsidR="006C0765">
        <w:rPr>
          <w:sz w:val="24"/>
          <w:szCs w:val="24"/>
          <w:lang w:val="en-IE"/>
        </w:rPr>
        <w:t xml:space="preserve"> Agencies directives</w:t>
      </w:r>
      <w:r>
        <w:rPr>
          <w:sz w:val="24"/>
          <w:szCs w:val="24"/>
          <w:lang w:val="en-IE"/>
        </w:rPr>
        <w:t>.</w:t>
      </w:r>
    </w:p>
    <w:p w:rsidR="00791E78" w:rsidRDefault="00791E78" w:rsidP="00744C9D">
      <w:pPr>
        <w:rPr>
          <w:sz w:val="24"/>
          <w:szCs w:val="24"/>
          <w:lang w:val="en-IE"/>
        </w:rPr>
      </w:pPr>
      <w:r>
        <w:rPr>
          <w:sz w:val="24"/>
          <w:szCs w:val="24"/>
          <w:lang w:val="en-IE"/>
        </w:rPr>
        <w:t>The Action Plan is the active plan that responds to guidance and directives issued and allows staff to familiarise themselves immediately with new or revised actions. The action plan has been active since the first week in March 2020 and precedes the CP</w:t>
      </w:r>
      <w:r w:rsidR="006C0765">
        <w:rPr>
          <w:sz w:val="24"/>
          <w:szCs w:val="24"/>
          <w:lang w:val="en-IE"/>
        </w:rPr>
        <w:t xml:space="preserve"> and </w:t>
      </w:r>
      <w:proofErr w:type="gramStart"/>
      <w:r w:rsidR="006C0765">
        <w:rPr>
          <w:sz w:val="24"/>
          <w:szCs w:val="24"/>
          <w:lang w:val="en-IE"/>
        </w:rPr>
        <w:t>a</w:t>
      </w:r>
      <w:proofErr w:type="gramEnd"/>
      <w:r w:rsidR="006C0765">
        <w:rPr>
          <w:sz w:val="24"/>
          <w:szCs w:val="24"/>
          <w:lang w:val="en-IE"/>
        </w:rPr>
        <w:t xml:space="preserve"> update copy can be found in the staff office.</w:t>
      </w:r>
    </w:p>
    <w:p w:rsidR="006C0765" w:rsidRDefault="006C0765" w:rsidP="00744C9D">
      <w:pPr>
        <w:rPr>
          <w:sz w:val="24"/>
          <w:szCs w:val="24"/>
          <w:lang w:val="en-IE"/>
        </w:rPr>
      </w:pPr>
      <w:r>
        <w:rPr>
          <w:sz w:val="24"/>
          <w:szCs w:val="24"/>
          <w:lang w:val="en-IE"/>
        </w:rPr>
        <w:t xml:space="preserve">Also a part of the Contingency Plan there is a COVID-19 folder in the office which has relevant updates, PPE orders, Staff and Residents health screening etc. </w:t>
      </w:r>
    </w:p>
    <w:p w:rsidR="008D3EC6" w:rsidRDefault="008D3EC6" w:rsidP="00744C9D">
      <w:pPr>
        <w:rPr>
          <w:sz w:val="24"/>
          <w:szCs w:val="24"/>
          <w:lang w:val="en-IE"/>
        </w:rPr>
      </w:pPr>
    </w:p>
    <w:p w:rsidR="008D3EC6" w:rsidRDefault="008D3EC6" w:rsidP="00744C9D">
      <w:pPr>
        <w:rPr>
          <w:b/>
          <w:sz w:val="24"/>
          <w:szCs w:val="24"/>
          <w:lang w:val="en-IE"/>
        </w:rPr>
      </w:pPr>
      <w:r w:rsidRPr="008D3EC6">
        <w:rPr>
          <w:b/>
          <w:sz w:val="24"/>
          <w:szCs w:val="24"/>
          <w:lang w:val="en-IE"/>
        </w:rPr>
        <w:t>2.0 Residents:</w:t>
      </w:r>
    </w:p>
    <w:p w:rsidR="008D3EC6" w:rsidRDefault="008D3EC6" w:rsidP="00744C9D">
      <w:pPr>
        <w:rPr>
          <w:sz w:val="24"/>
          <w:szCs w:val="24"/>
          <w:lang w:val="en-IE"/>
        </w:rPr>
      </w:pPr>
      <w:r>
        <w:rPr>
          <w:sz w:val="24"/>
          <w:szCs w:val="24"/>
          <w:lang w:val="en-IE"/>
        </w:rPr>
        <w:t xml:space="preserve">The safety and wellbeing of the residents is paramount in the Contingency Plan and in the Action Plan. All actions endeavour to ensure the physical </w:t>
      </w:r>
      <w:r w:rsidR="00D32AF9">
        <w:rPr>
          <w:sz w:val="24"/>
          <w:szCs w:val="24"/>
          <w:lang w:val="en-IE"/>
        </w:rPr>
        <w:t>and mental health of residents.</w:t>
      </w:r>
    </w:p>
    <w:p w:rsidR="008D3EC6" w:rsidRDefault="008D3EC6" w:rsidP="00744C9D">
      <w:pPr>
        <w:rPr>
          <w:b/>
          <w:sz w:val="24"/>
          <w:szCs w:val="24"/>
          <w:lang w:val="en-IE"/>
        </w:rPr>
      </w:pPr>
      <w:r w:rsidRPr="008D3EC6">
        <w:rPr>
          <w:b/>
          <w:sz w:val="24"/>
          <w:szCs w:val="24"/>
          <w:lang w:val="en-IE"/>
        </w:rPr>
        <w:t>2.1</w:t>
      </w:r>
      <w:r>
        <w:rPr>
          <w:b/>
          <w:sz w:val="24"/>
          <w:szCs w:val="24"/>
          <w:lang w:val="en-IE"/>
        </w:rPr>
        <w:t xml:space="preserve"> Suspected Resident Case:</w:t>
      </w:r>
    </w:p>
    <w:p w:rsidR="00A36EFA" w:rsidRDefault="008D3EC6" w:rsidP="00744C9D">
      <w:pPr>
        <w:rPr>
          <w:sz w:val="24"/>
          <w:szCs w:val="24"/>
          <w:lang w:val="en-IE"/>
        </w:rPr>
      </w:pPr>
      <w:r>
        <w:rPr>
          <w:sz w:val="24"/>
          <w:szCs w:val="24"/>
          <w:lang w:val="en-IE"/>
        </w:rPr>
        <w:t xml:space="preserve">If a resident presents with symptoms of COVID-19, </w:t>
      </w:r>
      <w:r w:rsidR="00E71EA1">
        <w:rPr>
          <w:sz w:val="24"/>
          <w:szCs w:val="24"/>
          <w:lang w:val="en-IE"/>
        </w:rPr>
        <w:t>they will be initially isolated in their respective room and their GP will be contacted for guidance, if the GP’s advice is for isolation and testing the person will transferred to the identified isolation room (Rm18). Please see appendix 1.</w:t>
      </w:r>
      <w:r w:rsidR="00B32762">
        <w:rPr>
          <w:sz w:val="24"/>
          <w:szCs w:val="24"/>
          <w:lang w:val="en-IE"/>
        </w:rPr>
        <w:t xml:space="preserve"> This room is ensuite and is better suited to facilitate a 14 day isolation</w:t>
      </w:r>
      <w:r w:rsidR="00A36EFA">
        <w:rPr>
          <w:sz w:val="24"/>
          <w:szCs w:val="24"/>
          <w:lang w:val="en-IE"/>
        </w:rPr>
        <w:t xml:space="preserve"> </w:t>
      </w:r>
      <w:r w:rsidR="00B32762">
        <w:rPr>
          <w:sz w:val="24"/>
          <w:szCs w:val="24"/>
          <w:lang w:val="en-IE"/>
        </w:rPr>
        <w:t>period.</w:t>
      </w:r>
      <w:r w:rsidR="00A36EFA">
        <w:rPr>
          <w:sz w:val="24"/>
          <w:szCs w:val="24"/>
          <w:lang w:val="en-IE"/>
        </w:rPr>
        <w:t xml:space="preserve"> Relevant agencies will informed of suspected cases (HIQA &amp; Public Health)</w:t>
      </w:r>
    </w:p>
    <w:p w:rsidR="00B32762" w:rsidRDefault="00B32762" w:rsidP="00744C9D">
      <w:pPr>
        <w:rPr>
          <w:b/>
          <w:sz w:val="24"/>
          <w:szCs w:val="24"/>
          <w:lang w:val="en-IE"/>
        </w:rPr>
      </w:pPr>
      <w:r w:rsidRPr="00B32762">
        <w:rPr>
          <w:b/>
          <w:sz w:val="24"/>
          <w:szCs w:val="24"/>
          <w:lang w:val="en-IE"/>
        </w:rPr>
        <w:t>2.2 Confirmed Resident Case:</w:t>
      </w:r>
    </w:p>
    <w:p w:rsidR="00B32762" w:rsidRDefault="00B32762" w:rsidP="00744C9D">
      <w:pPr>
        <w:rPr>
          <w:sz w:val="24"/>
          <w:szCs w:val="24"/>
          <w:lang w:val="en-IE"/>
        </w:rPr>
      </w:pPr>
      <w:r>
        <w:rPr>
          <w:sz w:val="24"/>
          <w:szCs w:val="24"/>
          <w:lang w:val="en-IE"/>
        </w:rPr>
        <w:t>If after testing the person is confirmed to be COVID-19 positive we request that the person be transferred to a suitable medical facility that would be able to meet the needs of the person.</w:t>
      </w:r>
      <w:r w:rsidR="00A36EFA">
        <w:rPr>
          <w:sz w:val="24"/>
          <w:szCs w:val="24"/>
          <w:lang w:val="en-IE"/>
        </w:rPr>
        <w:t xml:space="preserve"> Relevant agencies will informed of confirmed cases (HIQA &amp; Public Health)</w:t>
      </w:r>
    </w:p>
    <w:p w:rsidR="00B32762" w:rsidRDefault="004242A8" w:rsidP="00744C9D">
      <w:pPr>
        <w:rPr>
          <w:b/>
          <w:sz w:val="24"/>
          <w:szCs w:val="24"/>
          <w:lang w:val="en-IE"/>
        </w:rPr>
      </w:pPr>
      <w:r>
        <w:rPr>
          <w:b/>
          <w:sz w:val="24"/>
          <w:szCs w:val="24"/>
          <w:lang w:val="en-IE"/>
        </w:rPr>
        <w:t>2.3 Community Admissions</w:t>
      </w:r>
      <w:r w:rsidR="00B32762" w:rsidRPr="00B32762">
        <w:rPr>
          <w:b/>
          <w:sz w:val="24"/>
          <w:szCs w:val="24"/>
          <w:lang w:val="en-IE"/>
        </w:rPr>
        <w:t xml:space="preserve">: </w:t>
      </w:r>
    </w:p>
    <w:p w:rsidR="00B32762" w:rsidRPr="00D32AF9" w:rsidRDefault="00B32762" w:rsidP="00744C9D">
      <w:pPr>
        <w:rPr>
          <w:sz w:val="24"/>
          <w:szCs w:val="24"/>
          <w:lang w:val="en-IE"/>
        </w:rPr>
      </w:pPr>
      <w:r>
        <w:rPr>
          <w:sz w:val="24"/>
          <w:szCs w:val="24"/>
          <w:lang w:val="en-IE"/>
        </w:rPr>
        <w:t>During the pandemic all community admissions will be put on hold but existing waiting lists will be maintained. This action will be reviewed on an ongoing basis.</w:t>
      </w:r>
    </w:p>
    <w:p w:rsidR="00B32762" w:rsidRDefault="004242A8" w:rsidP="00744C9D">
      <w:pPr>
        <w:rPr>
          <w:b/>
          <w:sz w:val="24"/>
          <w:szCs w:val="24"/>
          <w:lang w:val="en-IE"/>
        </w:rPr>
      </w:pPr>
      <w:r>
        <w:rPr>
          <w:b/>
          <w:sz w:val="24"/>
          <w:szCs w:val="24"/>
          <w:lang w:val="en-IE"/>
        </w:rPr>
        <w:t xml:space="preserve">2.4 </w:t>
      </w:r>
      <w:r w:rsidR="0082493F">
        <w:rPr>
          <w:b/>
          <w:sz w:val="24"/>
          <w:szCs w:val="24"/>
          <w:lang w:val="en-IE"/>
        </w:rPr>
        <w:t xml:space="preserve">Hospital </w:t>
      </w:r>
      <w:r w:rsidR="00B32762" w:rsidRPr="00B32762">
        <w:rPr>
          <w:b/>
          <w:sz w:val="24"/>
          <w:szCs w:val="24"/>
          <w:lang w:val="en-IE"/>
        </w:rPr>
        <w:t>Transfer:</w:t>
      </w:r>
    </w:p>
    <w:p w:rsidR="0082493F" w:rsidRDefault="00B32762" w:rsidP="00744C9D">
      <w:pPr>
        <w:spacing w:before="91" w:line="288" w:lineRule="auto"/>
        <w:ind w:right="967"/>
        <w:rPr>
          <w:b/>
          <w:color w:val="212121"/>
          <w:w w:val="105"/>
          <w:sz w:val="24"/>
          <w:szCs w:val="24"/>
        </w:rPr>
      </w:pPr>
      <w:r>
        <w:rPr>
          <w:sz w:val="24"/>
          <w:szCs w:val="24"/>
          <w:lang w:val="en-IE"/>
        </w:rPr>
        <w:t xml:space="preserve">Admissions through transfer from hospital settings will be facilitated using the </w:t>
      </w:r>
      <w:r w:rsidR="0082493F">
        <w:rPr>
          <w:sz w:val="24"/>
          <w:szCs w:val="24"/>
          <w:lang w:val="en-IE"/>
        </w:rPr>
        <w:t>most up to date HSE</w:t>
      </w:r>
      <w:r w:rsidR="0082493F" w:rsidRPr="0082493F">
        <w:rPr>
          <w:i/>
          <w:sz w:val="24"/>
          <w:szCs w:val="24"/>
          <w:lang w:val="en-IE"/>
        </w:rPr>
        <w:t xml:space="preserve"> </w:t>
      </w:r>
      <w:r w:rsidR="0082493F" w:rsidRPr="0082493F">
        <w:rPr>
          <w:b/>
          <w:i/>
          <w:color w:val="212121"/>
          <w:w w:val="105"/>
          <w:sz w:val="24"/>
          <w:szCs w:val="24"/>
        </w:rPr>
        <w:t>Guidance on the Transfer of Hospitalized Patients from</w:t>
      </w:r>
      <w:r w:rsidR="0082493F" w:rsidRPr="0082493F">
        <w:rPr>
          <w:b/>
          <w:i/>
          <w:color w:val="212121"/>
          <w:spacing w:val="81"/>
          <w:w w:val="105"/>
          <w:sz w:val="24"/>
          <w:szCs w:val="24"/>
        </w:rPr>
        <w:t xml:space="preserve"> </w:t>
      </w:r>
      <w:r w:rsidR="0082493F" w:rsidRPr="0082493F">
        <w:rPr>
          <w:b/>
          <w:i/>
          <w:color w:val="212121"/>
          <w:w w:val="105"/>
          <w:sz w:val="24"/>
          <w:szCs w:val="24"/>
        </w:rPr>
        <w:t xml:space="preserve">an Acute </w:t>
      </w:r>
      <w:r w:rsidR="0082493F" w:rsidRPr="0082493F">
        <w:rPr>
          <w:b/>
          <w:i/>
          <w:color w:val="212121"/>
          <w:w w:val="105"/>
          <w:sz w:val="24"/>
          <w:szCs w:val="24"/>
        </w:rPr>
        <w:lastRenderedPageBreak/>
        <w:t>Hospital to a Residential Care Facility in the Context of the Global COVID-19</w:t>
      </w:r>
      <w:r w:rsidR="0082493F" w:rsidRPr="0082493F">
        <w:rPr>
          <w:b/>
          <w:i/>
          <w:color w:val="212121"/>
          <w:spacing w:val="5"/>
          <w:w w:val="105"/>
          <w:sz w:val="24"/>
          <w:szCs w:val="24"/>
        </w:rPr>
        <w:t xml:space="preserve"> </w:t>
      </w:r>
      <w:r w:rsidR="0082493F" w:rsidRPr="0082493F">
        <w:rPr>
          <w:b/>
          <w:i/>
          <w:color w:val="212121"/>
          <w:w w:val="105"/>
          <w:sz w:val="24"/>
          <w:szCs w:val="24"/>
        </w:rPr>
        <w:t>Epidemic.</w:t>
      </w:r>
    </w:p>
    <w:p w:rsidR="0082493F" w:rsidRDefault="0082493F" w:rsidP="00744C9D">
      <w:pPr>
        <w:spacing w:before="91" w:line="288" w:lineRule="auto"/>
        <w:ind w:right="967"/>
        <w:rPr>
          <w:b/>
          <w:color w:val="212121"/>
          <w:w w:val="105"/>
          <w:sz w:val="24"/>
          <w:szCs w:val="24"/>
        </w:rPr>
      </w:pPr>
      <w:r>
        <w:rPr>
          <w:b/>
          <w:color w:val="212121"/>
          <w:w w:val="105"/>
          <w:sz w:val="24"/>
          <w:szCs w:val="24"/>
        </w:rPr>
        <w:t>2.5 Medication:</w:t>
      </w:r>
    </w:p>
    <w:p w:rsidR="0082493F" w:rsidRDefault="0082493F" w:rsidP="00744C9D">
      <w:pPr>
        <w:spacing w:before="91" w:line="288" w:lineRule="auto"/>
        <w:ind w:right="967"/>
        <w:rPr>
          <w:color w:val="212121"/>
          <w:w w:val="105"/>
          <w:sz w:val="24"/>
          <w:szCs w:val="24"/>
        </w:rPr>
      </w:pPr>
      <w:r>
        <w:rPr>
          <w:color w:val="212121"/>
          <w:w w:val="105"/>
          <w:sz w:val="24"/>
          <w:szCs w:val="24"/>
        </w:rPr>
        <w:t>The Centre will liaise with both the pharmacist and the resident’s GP in relation to keeping adequate supply of medication or generic alternatives.</w:t>
      </w:r>
    </w:p>
    <w:p w:rsidR="00A36EFA" w:rsidRDefault="00A36EFA" w:rsidP="00744C9D">
      <w:pPr>
        <w:spacing w:before="91" w:line="288" w:lineRule="auto"/>
        <w:ind w:right="967"/>
        <w:rPr>
          <w:b/>
          <w:color w:val="212121"/>
          <w:w w:val="105"/>
          <w:sz w:val="24"/>
          <w:szCs w:val="24"/>
        </w:rPr>
      </w:pPr>
      <w:r w:rsidRPr="00A36EFA">
        <w:rPr>
          <w:b/>
          <w:color w:val="212121"/>
          <w:w w:val="105"/>
          <w:sz w:val="24"/>
          <w:szCs w:val="24"/>
        </w:rPr>
        <w:t>2.6 Communication with Residents:</w:t>
      </w:r>
    </w:p>
    <w:p w:rsidR="00A36EFA" w:rsidRDefault="00A36EFA" w:rsidP="00744C9D">
      <w:pPr>
        <w:spacing w:before="91" w:line="288" w:lineRule="auto"/>
        <w:ind w:right="967"/>
        <w:rPr>
          <w:color w:val="212121"/>
          <w:w w:val="105"/>
          <w:sz w:val="24"/>
          <w:szCs w:val="24"/>
        </w:rPr>
      </w:pPr>
      <w:r>
        <w:rPr>
          <w:color w:val="212121"/>
          <w:w w:val="105"/>
          <w:sz w:val="24"/>
          <w:szCs w:val="24"/>
        </w:rPr>
        <w:t xml:space="preserve">It is essential that clear and </w:t>
      </w:r>
      <w:r w:rsidR="00A64A6A">
        <w:rPr>
          <w:color w:val="212121"/>
          <w:w w:val="105"/>
          <w:sz w:val="24"/>
          <w:szCs w:val="24"/>
        </w:rPr>
        <w:t xml:space="preserve">concise communication takes place with all residents. To facilitate this weekly House meeting will take place with residents and if there is a need to have more that will happen. </w:t>
      </w:r>
    </w:p>
    <w:p w:rsidR="00A64A6A" w:rsidRPr="00A64A6A" w:rsidRDefault="00A64A6A" w:rsidP="00744C9D">
      <w:pPr>
        <w:spacing w:before="91" w:line="288" w:lineRule="auto"/>
        <w:ind w:right="967"/>
        <w:rPr>
          <w:b/>
          <w:color w:val="212121"/>
          <w:w w:val="105"/>
          <w:sz w:val="24"/>
          <w:szCs w:val="24"/>
        </w:rPr>
      </w:pPr>
      <w:r w:rsidRPr="00A64A6A">
        <w:rPr>
          <w:b/>
          <w:color w:val="212121"/>
          <w:w w:val="105"/>
          <w:sz w:val="24"/>
          <w:szCs w:val="24"/>
        </w:rPr>
        <w:t>2.7 Non COVID-19 Health Care:</w:t>
      </w:r>
    </w:p>
    <w:p w:rsidR="00A64A6A" w:rsidRDefault="00A64A6A" w:rsidP="00744C9D">
      <w:pPr>
        <w:spacing w:before="91" w:line="288" w:lineRule="auto"/>
        <w:ind w:right="967"/>
        <w:rPr>
          <w:color w:val="212121"/>
          <w:w w:val="105"/>
          <w:sz w:val="24"/>
          <w:szCs w:val="24"/>
        </w:rPr>
      </w:pPr>
      <w:r>
        <w:rPr>
          <w:color w:val="212121"/>
          <w:w w:val="105"/>
          <w:sz w:val="24"/>
          <w:szCs w:val="24"/>
        </w:rPr>
        <w:t>Direct contact with relevant resident’s GPs have been maintained to ensure that non COVID-19 health Care is maintained through various methods and were appropriate a GP consultation can be arrange and the necessary precautions are taken.</w:t>
      </w:r>
    </w:p>
    <w:p w:rsidR="00A64A6A" w:rsidRDefault="00A64A6A" w:rsidP="00744C9D">
      <w:pPr>
        <w:spacing w:before="91" w:line="288" w:lineRule="auto"/>
        <w:ind w:right="967"/>
        <w:rPr>
          <w:color w:val="212121"/>
          <w:w w:val="105"/>
          <w:sz w:val="24"/>
          <w:szCs w:val="24"/>
        </w:rPr>
      </w:pPr>
      <w:r>
        <w:rPr>
          <w:color w:val="212121"/>
          <w:w w:val="105"/>
          <w:sz w:val="24"/>
          <w:szCs w:val="24"/>
        </w:rPr>
        <w:t>Non GP contact Health Care has also been maintained through telephone consultations.</w:t>
      </w:r>
    </w:p>
    <w:p w:rsidR="00C477A6" w:rsidRPr="00C477A6" w:rsidRDefault="00C477A6" w:rsidP="00744C9D">
      <w:pPr>
        <w:spacing w:before="91" w:line="288" w:lineRule="auto"/>
        <w:ind w:right="967"/>
        <w:rPr>
          <w:b/>
          <w:color w:val="212121"/>
          <w:w w:val="105"/>
          <w:sz w:val="24"/>
          <w:szCs w:val="24"/>
        </w:rPr>
      </w:pPr>
      <w:r w:rsidRPr="00C477A6">
        <w:rPr>
          <w:b/>
          <w:color w:val="212121"/>
          <w:w w:val="105"/>
          <w:sz w:val="24"/>
          <w:szCs w:val="24"/>
        </w:rPr>
        <w:t>2.8 Nurse:</w:t>
      </w:r>
    </w:p>
    <w:p w:rsidR="00A64A6A" w:rsidRPr="00C477A6" w:rsidRDefault="00C477A6" w:rsidP="00744C9D">
      <w:pPr>
        <w:spacing w:before="91" w:line="288" w:lineRule="auto"/>
        <w:ind w:right="967"/>
        <w:rPr>
          <w:color w:val="212121"/>
          <w:w w:val="105"/>
          <w:sz w:val="24"/>
          <w:szCs w:val="24"/>
        </w:rPr>
      </w:pPr>
      <w:r>
        <w:rPr>
          <w:color w:val="212121"/>
          <w:w w:val="105"/>
          <w:sz w:val="24"/>
          <w:szCs w:val="24"/>
        </w:rPr>
        <w:t>As part of the Actin Plan the nurses hours have been increase from 10 hours to 25 hours a week, the nurse is on duty for 5 of the 7 days a week on a part-time basis.</w:t>
      </w:r>
    </w:p>
    <w:p w:rsidR="0082493F" w:rsidRDefault="0082493F" w:rsidP="00744C9D">
      <w:pPr>
        <w:spacing w:before="91" w:line="288" w:lineRule="auto"/>
        <w:ind w:right="967"/>
        <w:rPr>
          <w:b/>
          <w:color w:val="212121"/>
          <w:w w:val="105"/>
          <w:sz w:val="24"/>
          <w:szCs w:val="24"/>
        </w:rPr>
      </w:pPr>
      <w:r w:rsidRPr="0082493F">
        <w:rPr>
          <w:b/>
          <w:color w:val="212121"/>
          <w:w w:val="105"/>
          <w:sz w:val="24"/>
          <w:szCs w:val="24"/>
        </w:rPr>
        <w:t xml:space="preserve">3.0 Staff:   </w:t>
      </w:r>
    </w:p>
    <w:p w:rsidR="0082493F" w:rsidRDefault="0082493F" w:rsidP="00744C9D">
      <w:pPr>
        <w:spacing w:before="91" w:line="288" w:lineRule="auto"/>
        <w:ind w:right="967"/>
        <w:rPr>
          <w:color w:val="212121"/>
          <w:w w:val="105"/>
          <w:sz w:val="24"/>
          <w:szCs w:val="24"/>
        </w:rPr>
      </w:pPr>
      <w:r>
        <w:rPr>
          <w:color w:val="212121"/>
          <w:w w:val="105"/>
          <w:sz w:val="24"/>
          <w:szCs w:val="24"/>
        </w:rPr>
        <w:t>It is essential that the Centre maintains a COVID-19 free staff team and to support this the Mount Carmel has urged all staff to maintain and adhere to all directives and Guidance issued by relevant Government bodies for community living.</w:t>
      </w:r>
      <w:r w:rsidR="00D32AF9">
        <w:rPr>
          <w:color w:val="212121"/>
          <w:w w:val="105"/>
          <w:sz w:val="24"/>
          <w:szCs w:val="24"/>
        </w:rPr>
        <w:t xml:space="preserve"> Staff will be asked to familiarize themselves at the start of every shift with the </w:t>
      </w:r>
      <w:r w:rsidR="00D32AF9">
        <w:rPr>
          <w:b/>
          <w:color w:val="212121"/>
          <w:w w:val="105"/>
          <w:sz w:val="24"/>
          <w:szCs w:val="24"/>
        </w:rPr>
        <w:t xml:space="preserve">Action Plan </w:t>
      </w:r>
      <w:r w:rsidR="00D32AF9">
        <w:rPr>
          <w:color w:val="212121"/>
          <w:w w:val="105"/>
          <w:sz w:val="24"/>
          <w:szCs w:val="24"/>
        </w:rPr>
        <w:t>with regards to new practices/actions.</w:t>
      </w:r>
    </w:p>
    <w:p w:rsidR="0082493F" w:rsidRDefault="0082493F" w:rsidP="00744C9D">
      <w:pPr>
        <w:spacing w:before="91" w:line="288" w:lineRule="auto"/>
        <w:ind w:right="967"/>
        <w:rPr>
          <w:b/>
          <w:color w:val="212121"/>
          <w:w w:val="105"/>
          <w:sz w:val="24"/>
          <w:szCs w:val="24"/>
        </w:rPr>
      </w:pPr>
      <w:r w:rsidRPr="00D32AF9">
        <w:rPr>
          <w:b/>
          <w:color w:val="212121"/>
          <w:w w:val="105"/>
          <w:sz w:val="24"/>
          <w:szCs w:val="24"/>
        </w:rPr>
        <w:t xml:space="preserve">3.1 </w:t>
      </w:r>
      <w:r w:rsidR="00D32AF9" w:rsidRPr="00D32AF9">
        <w:rPr>
          <w:b/>
          <w:color w:val="212121"/>
          <w:w w:val="105"/>
          <w:sz w:val="24"/>
          <w:szCs w:val="24"/>
        </w:rPr>
        <w:t xml:space="preserve">Suspected </w:t>
      </w:r>
      <w:r w:rsidRPr="00D32AF9">
        <w:rPr>
          <w:b/>
          <w:color w:val="212121"/>
          <w:w w:val="105"/>
          <w:sz w:val="24"/>
          <w:szCs w:val="24"/>
        </w:rPr>
        <w:t xml:space="preserve">Staff </w:t>
      </w:r>
      <w:r w:rsidR="00D32AF9" w:rsidRPr="00D32AF9">
        <w:rPr>
          <w:b/>
          <w:color w:val="212121"/>
          <w:w w:val="105"/>
          <w:sz w:val="24"/>
          <w:szCs w:val="24"/>
        </w:rPr>
        <w:t>Cases:</w:t>
      </w:r>
    </w:p>
    <w:p w:rsidR="00D32AF9" w:rsidRDefault="00D32AF9" w:rsidP="00744C9D">
      <w:pPr>
        <w:spacing w:before="91" w:line="288" w:lineRule="auto"/>
        <w:ind w:right="967"/>
        <w:rPr>
          <w:color w:val="212121"/>
          <w:w w:val="105"/>
          <w:sz w:val="24"/>
          <w:szCs w:val="24"/>
        </w:rPr>
      </w:pPr>
      <w:r>
        <w:rPr>
          <w:color w:val="212121"/>
          <w:w w:val="105"/>
          <w:sz w:val="24"/>
          <w:szCs w:val="24"/>
        </w:rPr>
        <w:t>If staff exhibit any of the symptoms of COVID-19 they are requested not to attend for work but to contact their GP for guidance and Advice and follow the advice provided by their GP.</w:t>
      </w:r>
    </w:p>
    <w:p w:rsidR="00D32AF9" w:rsidRPr="00A64A6A" w:rsidRDefault="00D32AF9" w:rsidP="00744C9D">
      <w:pPr>
        <w:rPr>
          <w:sz w:val="24"/>
          <w:szCs w:val="24"/>
          <w:lang w:val="en-IE"/>
        </w:rPr>
      </w:pPr>
      <w:r>
        <w:rPr>
          <w:color w:val="212121"/>
          <w:w w:val="105"/>
          <w:sz w:val="24"/>
          <w:szCs w:val="24"/>
        </w:rPr>
        <w:lastRenderedPageBreak/>
        <w:t>In the event that staff are advised by their GP not to attend to work because of possible contact with a suspected case, staff will remain off work until directed by their GP to resume work.</w:t>
      </w:r>
      <w:r w:rsidR="00A36EFA">
        <w:rPr>
          <w:color w:val="212121"/>
          <w:w w:val="105"/>
          <w:sz w:val="24"/>
          <w:szCs w:val="24"/>
        </w:rPr>
        <w:t xml:space="preserve"> </w:t>
      </w:r>
      <w:r w:rsidR="00A36EFA">
        <w:rPr>
          <w:sz w:val="24"/>
          <w:szCs w:val="24"/>
          <w:lang w:val="en-IE"/>
        </w:rPr>
        <w:t>Relevant agencies will be informed of suspected cases (HIQA &amp; Public Health)</w:t>
      </w:r>
    </w:p>
    <w:p w:rsidR="00D32AF9" w:rsidRDefault="00D32AF9" w:rsidP="00744C9D">
      <w:pPr>
        <w:spacing w:before="91" w:line="288" w:lineRule="auto"/>
        <w:ind w:right="967"/>
        <w:rPr>
          <w:b/>
          <w:color w:val="212121"/>
          <w:w w:val="105"/>
          <w:sz w:val="24"/>
          <w:szCs w:val="24"/>
        </w:rPr>
      </w:pPr>
      <w:r w:rsidRPr="00A36EFA">
        <w:rPr>
          <w:b/>
          <w:color w:val="212121"/>
          <w:w w:val="105"/>
          <w:sz w:val="24"/>
          <w:szCs w:val="24"/>
        </w:rPr>
        <w:t xml:space="preserve">3.2 Confirmed Staff Case: </w:t>
      </w:r>
    </w:p>
    <w:p w:rsidR="00A36EFA" w:rsidRDefault="00A36EFA" w:rsidP="00744C9D">
      <w:pPr>
        <w:spacing w:before="91" w:line="288" w:lineRule="auto"/>
        <w:ind w:right="967"/>
        <w:rPr>
          <w:color w:val="212121"/>
          <w:w w:val="105"/>
          <w:sz w:val="24"/>
          <w:szCs w:val="24"/>
        </w:rPr>
      </w:pPr>
      <w:r>
        <w:rPr>
          <w:color w:val="212121"/>
          <w:w w:val="105"/>
          <w:sz w:val="24"/>
          <w:szCs w:val="24"/>
        </w:rPr>
        <w:t xml:space="preserve">If a staff member is positive for COVID19 the Centre </w:t>
      </w:r>
      <w:r w:rsidR="00CB7D1D">
        <w:rPr>
          <w:color w:val="212121"/>
          <w:w w:val="105"/>
          <w:sz w:val="24"/>
          <w:szCs w:val="24"/>
        </w:rPr>
        <w:t xml:space="preserve">they will self-isolate and follow the instructions given by their GP. The Centre </w:t>
      </w:r>
      <w:r>
        <w:rPr>
          <w:color w:val="212121"/>
          <w:w w:val="105"/>
          <w:sz w:val="24"/>
          <w:szCs w:val="24"/>
        </w:rPr>
        <w:t>will follow the Guidelines of contact tracing.</w:t>
      </w:r>
      <w:bookmarkStart w:id="0" w:name="_GoBack"/>
      <w:bookmarkEnd w:id="0"/>
    </w:p>
    <w:p w:rsidR="00A36EFA" w:rsidRDefault="00A36EFA" w:rsidP="00744C9D">
      <w:pPr>
        <w:spacing w:before="91" w:line="288" w:lineRule="auto"/>
        <w:ind w:right="967"/>
        <w:rPr>
          <w:b/>
          <w:color w:val="212121"/>
          <w:w w:val="105"/>
          <w:sz w:val="24"/>
          <w:szCs w:val="24"/>
        </w:rPr>
      </w:pPr>
      <w:r w:rsidRPr="00A36EFA">
        <w:rPr>
          <w:b/>
          <w:color w:val="212121"/>
          <w:w w:val="105"/>
          <w:sz w:val="24"/>
          <w:szCs w:val="24"/>
        </w:rPr>
        <w:t>3.3 Staffing Levels contingencies:</w:t>
      </w:r>
    </w:p>
    <w:p w:rsidR="00A36EFA" w:rsidRDefault="00A36EFA" w:rsidP="00744C9D">
      <w:pPr>
        <w:spacing w:before="91" w:line="288" w:lineRule="auto"/>
        <w:ind w:right="967"/>
        <w:rPr>
          <w:color w:val="212121"/>
          <w:w w:val="105"/>
          <w:sz w:val="24"/>
          <w:szCs w:val="24"/>
        </w:rPr>
      </w:pPr>
      <w:r>
        <w:rPr>
          <w:color w:val="212121"/>
          <w:w w:val="105"/>
          <w:sz w:val="24"/>
          <w:szCs w:val="24"/>
        </w:rPr>
        <w:t xml:space="preserve">Experience to date has shown that Mount Carmel has been able to cope when staffing levels drop. This is due to the fact that </w:t>
      </w:r>
      <w:r w:rsidR="00A64A6A">
        <w:rPr>
          <w:color w:val="212121"/>
          <w:w w:val="105"/>
          <w:sz w:val="24"/>
          <w:szCs w:val="24"/>
        </w:rPr>
        <w:t>we have a high level</w:t>
      </w:r>
      <w:r>
        <w:rPr>
          <w:color w:val="212121"/>
          <w:w w:val="105"/>
          <w:sz w:val="24"/>
          <w:szCs w:val="24"/>
        </w:rPr>
        <w:t xml:space="preserve"> </w:t>
      </w:r>
      <w:r w:rsidR="00A64A6A">
        <w:rPr>
          <w:color w:val="212121"/>
          <w:w w:val="105"/>
          <w:sz w:val="24"/>
          <w:szCs w:val="24"/>
        </w:rPr>
        <w:t>staff who are under employed and when requested have increase their hours</w:t>
      </w:r>
      <w:r w:rsidR="00507579">
        <w:rPr>
          <w:color w:val="212121"/>
          <w:w w:val="105"/>
          <w:sz w:val="24"/>
          <w:szCs w:val="24"/>
        </w:rPr>
        <w:t xml:space="preserve"> maintain adequate cover in the Centre.</w:t>
      </w:r>
    </w:p>
    <w:p w:rsidR="00507579" w:rsidRDefault="00507579" w:rsidP="00744C9D">
      <w:pPr>
        <w:spacing w:before="91" w:line="288" w:lineRule="auto"/>
        <w:ind w:right="967"/>
        <w:rPr>
          <w:color w:val="212121"/>
          <w:w w:val="105"/>
          <w:sz w:val="24"/>
          <w:szCs w:val="24"/>
        </w:rPr>
      </w:pPr>
      <w:r>
        <w:rPr>
          <w:color w:val="212121"/>
          <w:w w:val="105"/>
          <w:sz w:val="24"/>
          <w:szCs w:val="24"/>
        </w:rPr>
        <w:t>In addition to this we have also have access to catering staff that the Centre has used previously if required.</w:t>
      </w:r>
    </w:p>
    <w:p w:rsidR="00507579" w:rsidRDefault="00507579" w:rsidP="00744C9D">
      <w:pPr>
        <w:spacing w:before="91" w:line="288" w:lineRule="auto"/>
        <w:ind w:right="967"/>
        <w:rPr>
          <w:color w:val="212121"/>
          <w:w w:val="105"/>
          <w:sz w:val="24"/>
          <w:szCs w:val="24"/>
        </w:rPr>
      </w:pPr>
      <w:r>
        <w:rPr>
          <w:color w:val="212121"/>
          <w:w w:val="105"/>
          <w:sz w:val="24"/>
          <w:szCs w:val="24"/>
        </w:rPr>
        <w:t>This approach has proven to be very beneficial to the residents as we have managed to provide adequate levels of staffing from the existing team and not unduly disturb residents with new staff.</w:t>
      </w:r>
    </w:p>
    <w:p w:rsidR="00507579" w:rsidRDefault="00507579" w:rsidP="00744C9D">
      <w:pPr>
        <w:spacing w:before="91" w:line="288" w:lineRule="auto"/>
        <w:ind w:right="967"/>
        <w:rPr>
          <w:color w:val="212121"/>
          <w:w w:val="105"/>
          <w:sz w:val="24"/>
          <w:szCs w:val="24"/>
        </w:rPr>
      </w:pPr>
      <w:r>
        <w:rPr>
          <w:color w:val="212121"/>
          <w:w w:val="105"/>
          <w:sz w:val="24"/>
          <w:szCs w:val="24"/>
        </w:rPr>
        <w:t>As part of the ongoing action plan all staff that could work from home have been facilitated to do this</w:t>
      </w:r>
      <w:r w:rsidR="00C477A6">
        <w:rPr>
          <w:color w:val="212121"/>
          <w:w w:val="105"/>
          <w:sz w:val="24"/>
          <w:szCs w:val="24"/>
        </w:rPr>
        <w:t xml:space="preserve"> to minimize staff entering the building</w:t>
      </w:r>
      <w:r>
        <w:rPr>
          <w:color w:val="212121"/>
          <w:w w:val="105"/>
          <w:sz w:val="24"/>
          <w:szCs w:val="24"/>
        </w:rPr>
        <w:t>.</w:t>
      </w:r>
    </w:p>
    <w:p w:rsidR="00507579" w:rsidRDefault="00507579" w:rsidP="00744C9D">
      <w:pPr>
        <w:spacing w:before="91" w:line="288" w:lineRule="auto"/>
        <w:ind w:right="967"/>
        <w:rPr>
          <w:color w:val="212121"/>
          <w:w w:val="105"/>
          <w:sz w:val="24"/>
          <w:szCs w:val="24"/>
        </w:rPr>
      </w:pPr>
      <w:r>
        <w:rPr>
          <w:color w:val="212121"/>
          <w:w w:val="105"/>
          <w:sz w:val="24"/>
          <w:szCs w:val="24"/>
        </w:rPr>
        <w:t xml:space="preserve">In the event of the manager becoming ill or not in apposition </w:t>
      </w:r>
      <w:r w:rsidR="00C477A6">
        <w:rPr>
          <w:color w:val="212121"/>
          <w:w w:val="105"/>
          <w:sz w:val="24"/>
          <w:szCs w:val="24"/>
        </w:rPr>
        <w:t>t</w:t>
      </w:r>
      <w:r>
        <w:rPr>
          <w:color w:val="212121"/>
          <w:w w:val="105"/>
          <w:sz w:val="24"/>
          <w:szCs w:val="24"/>
        </w:rPr>
        <w:t>o attend work the deputy manager will take over that position.</w:t>
      </w:r>
    </w:p>
    <w:p w:rsidR="00507579" w:rsidRDefault="00507579" w:rsidP="00744C9D">
      <w:pPr>
        <w:spacing w:before="91" w:line="288" w:lineRule="auto"/>
        <w:ind w:right="967"/>
        <w:rPr>
          <w:color w:val="212121"/>
          <w:w w:val="105"/>
          <w:sz w:val="24"/>
          <w:szCs w:val="24"/>
        </w:rPr>
      </w:pPr>
    </w:p>
    <w:p w:rsidR="00507579" w:rsidRDefault="00507579" w:rsidP="00744C9D">
      <w:pPr>
        <w:spacing w:before="91" w:line="288" w:lineRule="auto"/>
        <w:ind w:right="967"/>
        <w:rPr>
          <w:b/>
          <w:color w:val="212121"/>
          <w:w w:val="105"/>
          <w:sz w:val="24"/>
          <w:szCs w:val="24"/>
        </w:rPr>
      </w:pPr>
      <w:r w:rsidRPr="00507579">
        <w:rPr>
          <w:b/>
          <w:color w:val="212121"/>
          <w:w w:val="105"/>
          <w:sz w:val="24"/>
          <w:szCs w:val="24"/>
        </w:rPr>
        <w:t xml:space="preserve">4.0 Governance: </w:t>
      </w:r>
    </w:p>
    <w:p w:rsidR="00507579" w:rsidRDefault="00507579" w:rsidP="00744C9D">
      <w:pPr>
        <w:spacing w:before="91" w:line="288" w:lineRule="auto"/>
        <w:ind w:right="967"/>
        <w:rPr>
          <w:color w:val="212121"/>
          <w:w w:val="105"/>
          <w:sz w:val="24"/>
          <w:szCs w:val="24"/>
        </w:rPr>
      </w:pPr>
      <w:r>
        <w:rPr>
          <w:color w:val="212121"/>
          <w:w w:val="105"/>
          <w:sz w:val="24"/>
          <w:szCs w:val="24"/>
        </w:rPr>
        <w:t>Because of COVID-19 it has not been feasible to hold a board meeting but the manager still produces a monthly report for circulation to all board members. There is regular phone contact with various board members and weekly contact with both the Chairperson and the Treasures.</w:t>
      </w:r>
    </w:p>
    <w:p w:rsidR="00507579" w:rsidRDefault="00507579" w:rsidP="00744C9D">
      <w:pPr>
        <w:spacing w:before="91" w:line="288" w:lineRule="auto"/>
        <w:ind w:right="967"/>
        <w:rPr>
          <w:b/>
          <w:color w:val="212121"/>
          <w:w w:val="105"/>
          <w:sz w:val="24"/>
          <w:szCs w:val="24"/>
        </w:rPr>
      </w:pPr>
      <w:r w:rsidRPr="00C477A6">
        <w:rPr>
          <w:b/>
          <w:color w:val="212121"/>
          <w:w w:val="105"/>
          <w:sz w:val="24"/>
          <w:szCs w:val="24"/>
        </w:rPr>
        <w:t xml:space="preserve">4.1 </w:t>
      </w:r>
      <w:r w:rsidR="00C477A6" w:rsidRPr="00C477A6">
        <w:rPr>
          <w:b/>
          <w:color w:val="212121"/>
          <w:w w:val="105"/>
          <w:sz w:val="24"/>
          <w:szCs w:val="24"/>
        </w:rPr>
        <w:t>Management on Duty:</w:t>
      </w:r>
    </w:p>
    <w:p w:rsidR="00C477A6" w:rsidRDefault="00C477A6" w:rsidP="00744C9D">
      <w:pPr>
        <w:spacing w:before="91" w:line="288" w:lineRule="auto"/>
        <w:ind w:right="967"/>
        <w:rPr>
          <w:color w:val="212121"/>
          <w:w w:val="105"/>
          <w:sz w:val="24"/>
          <w:szCs w:val="24"/>
        </w:rPr>
      </w:pPr>
      <w:r>
        <w:rPr>
          <w:color w:val="212121"/>
          <w:w w:val="105"/>
          <w:sz w:val="24"/>
          <w:szCs w:val="24"/>
        </w:rPr>
        <w:t>There is a member of the management team on duty every day, the management team consists of the following:</w:t>
      </w:r>
    </w:p>
    <w:p w:rsidR="00C477A6" w:rsidRDefault="00C477A6" w:rsidP="00744C9D">
      <w:pPr>
        <w:pStyle w:val="ListParagraph"/>
        <w:numPr>
          <w:ilvl w:val="0"/>
          <w:numId w:val="1"/>
        </w:numPr>
        <w:spacing w:before="91" w:line="288" w:lineRule="auto"/>
        <w:ind w:right="967"/>
        <w:rPr>
          <w:color w:val="212121"/>
          <w:w w:val="105"/>
          <w:sz w:val="24"/>
          <w:szCs w:val="24"/>
        </w:rPr>
      </w:pPr>
      <w:r>
        <w:rPr>
          <w:color w:val="212121"/>
          <w:w w:val="105"/>
          <w:sz w:val="24"/>
          <w:szCs w:val="24"/>
        </w:rPr>
        <w:lastRenderedPageBreak/>
        <w:t>Manager / PIC</w:t>
      </w:r>
    </w:p>
    <w:p w:rsidR="00C477A6" w:rsidRDefault="00C477A6" w:rsidP="00744C9D">
      <w:pPr>
        <w:pStyle w:val="ListParagraph"/>
        <w:numPr>
          <w:ilvl w:val="0"/>
          <w:numId w:val="1"/>
        </w:numPr>
        <w:spacing w:before="91" w:line="288" w:lineRule="auto"/>
        <w:ind w:right="967"/>
        <w:rPr>
          <w:color w:val="212121"/>
          <w:w w:val="105"/>
          <w:sz w:val="24"/>
          <w:szCs w:val="24"/>
        </w:rPr>
      </w:pPr>
      <w:r>
        <w:rPr>
          <w:color w:val="212121"/>
          <w:w w:val="105"/>
          <w:sz w:val="24"/>
          <w:szCs w:val="24"/>
        </w:rPr>
        <w:t>Deputy Manager</w:t>
      </w:r>
    </w:p>
    <w:p w:rsidR="00C477A6" w:rsidRPr="00C477A6" w:rsidRDefault="00C477A6" w:rsidP="00744C9D">
      <w:pPr>
        <w:pStyle w:val="ListParagraph"/>
        <w:numPr>
          <w:ilvl w:val="0"/>
          <w:numId w:val="1"/>
        </w:numPr>
        <w:spacing w:before="91" w:line="288" w:lineRule="auto"/>
        <w:ind w:right="967"/>
        <w:rPr>
          <w:color w:val="212121"/>
          <w:w w:val="105"/>
          <w:sz w:val="24"/>
          <w:szCs w:val="24"/>
        </w:rPr>
      </w:pPr>
      <w:r>
        <w:rPr>
          <w:color w:val="212121"/>
          <w:w w:val="105"/>
          <w:sz w:val="24"/>
          <w:szCs w:val="24"/>
        </w:rPr>
        <w:t>Senior Care Worker</w:t>
      </w:r>
    </w:p>
    <w:p w:rsidR="00A36EFA" w:rsidRPr="00744C9D" w:rsidRDefault="00744C9D" w:rsidP="0082493F">
      <w:pPr>
        <w:spacing w:before="91" w:line="288" w:lineRule="auto"/>
        <w:ind w:right="967"/>
        <w:jc w:val="both"/>
        <w:rPr>
          <w:sz w:val="24"/>
          <w:szCs w:val="24"/>
        </w:rPr>
      </w:pPr>
      <w:r>
        <w:rPr>
          <w:sz w:val="24"/>
          <w:szCs w:val="24"/>
        </w:rPr>
        <w:t>The Manager / PIC and the deputy manager alternate every weekend</w:t>
      </w:r>
      <w:r w:rsidR="006C0765">
        <w:rPr>
          <w:sz w:val="24"/>
          <w:szCs w:val="24"/>
        </w:rPr>
        <w:t xml:space="preserve"> to provide on call supports. The Manager/PIC is on 24/7 phone on call.</w:t>
      </w:r>
    </w:p>
    <w:p w:rsidR="00B32762" w:rsidRPr="00B32762" w:rsidRDefault="00B32762" w:rsidP="00757B16">
      <w:pPr>
        <w:rPr>
          <w:sz w:val="24"/>
          <w:szCs w:val="24"/>
          <w:lang w:val="en-IE"/>
        </w:rPr>
      </w:pPr>
    </w:p>
    <w:p w:rsidR="00757B16" w:rsidRDefault="00757B16"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45D13" w:rsidRDefault="00245D13" w:rsidP="00757B16">
      <w:pPr>
        <w:rPr>
          <w:sz w:val="24"/>
          <w:szCs w:val="24"/>
          <w:lang w:val="en-IE"/>
        </w:rPr>
      </w:pPr>
    </w:p>
    <w:p w:rsidR="00270DAD" w:rsidRDefault="00270DAD" w:rsidP="00757B16">
      <w:pPr>
        <w:rPr>
          <w:b/>
          <w:sz w:val="28"/>
          <w:szCs w:val="28"/>
          <w:lang w:val="en-IE"/>
        </w:rPr>
      </w:pPr>
    </w:p>
    <w:p w:rsidR="00270DAD" w:rsidRDefault="00270DAD" w:rsidP="00757B16">
      <w:pPr>
        <w:rPr>
          <w:b/>
          <w:sz w:val="28"/>
          <w:szCs w:val="28"/>
          <w:lang w:val="en-IE"/>
        </w:rPr>
      </w:pPr>
    </w:p>
    <w:p w:rsidR="00270DAD" w:rsidRDefault="00270DAD" w:rsidP="00757B16">
      <w:pPr>
        <w:rPr>
          <w:b/>
          <w:sz w:val="28"/>
          <w:szCs w:val="28"/>
          <w:lang w:val="en-IE"/>
        </w:rPr>
      </w:pPr>
    </w:p>
    <w:p w:rsidR="00245D13" w:rsidRDefault="00245D13" w:rsidP="00757B16">
      <w:pPr>
        <w:rPr>
          <w:b/>
          <w:sz w:val="28"/>
          <w:szCs w:val="28"/>
          <w:lang w:val="en-IE"/>
        </w:rPr>
      </w:pPr>
      <w:r w:rsidRPr="00245D13">
        <w:rPr>
          <w:b/>
          <w:sz w:val="28"/>
          <w:szCs w:val="28"/>
          <w:lang w:val="en-IE"/>
        </w:rPr>
        <w:t>Appendix 1:</w:t>
      </w:r>
    </w:p>
    <w:p w:rsidR="00270DAD" w:rsidRDefault="00270DAD" w:rsidP="00757B16">
      <w:pPr>
        <w:rPr>
          <w:b/>
          <w:sz w:val="28"/>
          <w:szCs w:val="28"/>
          <w:lang w:val="en-IE"/>
        </w:rPr>
      </w:pPr>
    </w:p>
    <w:p w:rsidR="00270DAD" w:rsidRPr="00245D13" w:rsidRDefault="00270DAD" w:rsidP="00757B16">
      <w:pPr>
        <w:rPr>
          <w:b/>
          <w:sz w:val="28"/>
          <w:szCs w:val="28"/>
          <w:lang w:val="en-IE"/>
        </w:rPr>
      </w:pPr>
      <w:r>
        <w:rPr>
          <w:b/>
          <w:noProof/>
          <w:sz w:val="28"/>
          <w:szCs w:val="28"/>
        </w:rPr>
        <w:drawing>
          <wp:inline distT="0" distB="0" distL="0" distR="0">
            <wp:extent cx="6912196" cy="4887277"/>
            <wp:effectExtent l="2858" t="0" r="6032" b="603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lation Rm.jpg"/>
                    <pic:cNvPicPr/>
                  </pic:nvPicPr>
                  <pic:blipFill>
                    <a:blip r:embed="rId8">
                      <a:extLst>
                        <a:ext uri="{28A0092B-C50C-407E-A947-70E740481C1C}">
                          <a14:useLocalDpi xmlns:a14="http://schemas.microsoft.com/office/drawing/2010/main" val="0"/>
                        </a:ext>
                      </a:extLst>
                    </a:blip>
                    <a:stretch>
                      <a:fillRect/>
                    </a:stretch>
                  </pic:blipFill>
                  <pic:spPr>
                    <a:xfrm rot="16200000">
                      <a:off x="0" y="0"/>
                      <a:ext cx="6926506" cy="4897395"/>
                    </a:xfrm>
                    <a:prstGeom prst="rect">
                      <a:avLst/>
                    </a:prstGeom>
                  </pic:spPr>
                </pic:pic>
              </a:graphicData>
            </a:graphic>
          </wp:inline>
        </w:drawing>
      </w:r>
    </w:p>
    <w:sectPr w:rsidR="00270DAD" w:rsidRPr="00245D1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68C" w:rsidRDefault="0070368C" w:rsidP="00D32AF9">
      <w:pPr>
        <w:spacing w:after="0" w:line="240" w:lineRule="auto"/>
      </w:pPr>
      <w:r>
        <w:separator/>
      </w:r>
    </w:p>
  </w:endnote>
  <w:endnote w:type="continuationSeparator" w:id="0">
    <w:p w:rsidR="0070368C" w:rsidRDefault="0070368C" w:rsidP="00D3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A8" w:rsidRDefault="004242A8" w:rsidP="00C477A6">
    <w:pPr>
      <w:pStyle w:val="Footer"/>
      <w:rPr>
        <w:sz w:val="20"/>
        <w:szCs w:val="20"/>
      </w:rPr>
    </w:pPr>
    <w:r>
      <w:rPr>
        <w:b/>
        <w:sz w:val="20"/>
        <w:szCs w:val="20"/>
      </w:rPr>
      <w:t>Mount Carmel Supported Care Home:                                   Author: F.Keane</w:t>
    </w:r>
    <w:r>
      <w:rPr>
        <w:b/>
        <w:sz w:val="20"/>
        <w:szCs w:val="20"/>
      </w:rPr>
      <w:tab/>
      <w:t xml:space="preserve">                      Date: 04/05/2020</w:t>
    </w:r>
  </w:p>
  <w:p w:rsidR="004242A8" w:rsidRPr="00C5008B" w:rsidRDefault="004242A8" w:rsidP="00C477A6">
    <w:pPr>
      <w:rPr>
        <w:b/>
        <w:sz w:val="20"/>
        <w:szCs w:val="20"/>
      </w:rPr>
    </w:pPr>
    <w:r>
      <w:rPr>
        <w:b/>
        <w:sz w:val="20"/>
        <w:szCs w:val="20"/>
      </w:rPr>
      <w:t xml:space="preserve">Title: Contingency Plan                  </w:t>
    </w:r>
    <w:r>
      <w:rPr>
        <w:b/>
        <w:sz w:val="20"/>
        <w:szCs w:val="20"/>
      </w:rPr>
      <w:tab/>
      <w:t>Version: 1.0</w:t>
    </w:r>
    <w:r>
      <w:rPr>
        <w:sz w:val="20"/>
        <w:szCs w:val="20"/>
      </w:rPr>
      <w:tab/>
      <w:t xml:space="preserve">                         </w:t>
    </w:r>
    <w:r>
      <w:rPr>
        <w:b/>
        <w:sz w:val="20"/>
        <w:szCs w:val="20"/>
      </w:rPr>
      <w:t>Review Date: 04/05/2021</w:t>
    </w:r>
  </w:p>
  <w:p w:rsidR="004242A8" w:rsidRPr="00C477A6" w:rsidRDefault="004242A8" w:rsidP="00C477A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B7D1D">
      <w:rPr>
        <w:caps/>
        <w:noProof/>
        <w:color w:val="5B9BD5" w:themeColor="accent1"/>
      </w:rPr>
      <w:t>7</w:t>
    </w:r>
    <w:r>
      <w:rPr>
        <w:caps/>
        <w:noProof/>
        <w:color w:val="5B9BD5"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68C" w:rsidRDefault="0070368C" w:rsidP="00D32AF9">
      <w:pPr>
        <w:spacing w:after="0" w:line="240" w:lineRule="auto"/>
      </w:pPr>
      <w:r>
        <w:separator/>
      </w:r>
    </w:p>
  </w:footnote>
  <w:footnote w:type="continuationSeparator" w:id="0">
    <w:p w:rsidR="0070368C" w:rsidRDefault="0070368C" w:rsidP="00D32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A8" w:rsidRPr="00A36EFA" w:rsidRDefault="004242A8" w:rsidP="00D32AF9">
    <w:pPr>
      <w:pStyle w:val="Header"/>
      <w:jc w:val="center"/>
      <w:rPr>
        <w:b/>
        <w:color w:val="833C0B" w:themeColor="accent2" w:themeShade="80"/>
        <w:sz w:val="52"/>
        <w:szCs w:val="52"/>
        <w:lang w:val="en-IE"/>
      </w:rPr>
    </w:pPr>
    <w:r w:rsidRPr="00A36EFA">
      <w:rPr>
        <w:b/>
        <w:color w:val="833C0B" w:themeColor="accent2" w:themeShade="80"/>
        <w:sz w:val="52"/>
        <w:szCs w:val="52"/>
        <w:lang w:val="en-IE"/>
      </w:rPr>
      <w:t>MOUNT CARMEL SUPPORTED CARE HOME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70481"/>
    <w:multiLevelType w:val="multilevel"/>
    <w:tmpl w:val="E01ACE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E593751"/>
    <w:multiLevelType w:val="hybridMultilevel"/>
    <w:tmpl w:val="BAC8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92"/>
    <w:rsid w:val="00245D13"/>
    <w:rsid w:val="00270DAD"/>
    <w:rsid w:val="004242A8"/>
    <w:rsid w:val="004935FE"/>
    <w:rsid w:val="00507579"/>
    <w:rsid w:val="006C0765"/>
    <w:rsid w:val="0070368C"/>
    <w:rsid w:val="00744C9D"/>
    <w:rsid w:val="00757B16"/>
    <w:rsid w:val="00791E78"/>
    <w:rsid w:val="008072BA"/>
    <w:rsid w:val="0082493F"/>
    <w:rsid w:val="008D0141"/>
    <w:rsid w:val="008D3EC6"/>
    <w:rsid w:val="00A36EFA"/>
    <w:rsid w:val="00A64A6A"/>
    <w:rsid w:val="00B32762"/>
    <w:rsid w:val="00BC58E4"/>
    <w:rsid w:val="00C21A83"/>
    <w:rsid w:val="00C477A6"/>
    <w:rsid w:val="00CB7D1D"/>
    <w:rsid w:val="00D00372"/>
    <w:rsid w:val="00D32AF9"/>
    <w:rsid w:val="00E71EA1"/>
    <w:rsid w:val="00ED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DD6BAB-AF84-4448-AC35-1417739E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AF9"/>
  </w:style>
  <w:style w:type="paragraph" w:styleId="Footer">
    <w:name w:val="footer"/>
    <w:basedOn w:val="Normal"/>
    <w:link w:val="FooterChar"/>
    <w:uiPriority w:val="99"/>
    <w:unhideWhenUsed/>
    <w:rsid w:val="00D3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AF9"/>
  </w:style>
  <w:style w:type="paragraph" w:styleId="ListParagraph">
    <w:name w:val="List Paragraph"/>
    <w:basedOn w:val="Normal"/>
    <w:uiPriority w:val="34"/>
    <w:qFormat/>
    <w:rsid w:val="00C47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5984C-D522-4F6B-A7A6-1B8BF0DF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10</cp:revision>
  <dcterms:created xsi:type="dcterms:W3CDTF">2020-05-04T10:57:00Z</dcterms:created>
  <dcterms:modified xsi:type="dcterms:W3CDTF">2020-05-05T15:57:00Z</dcterms:modified>
</cp:coreProperties>
</file>